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D3BA9" w14:textId="77777777" w:rsidR="00B07653" w:rsidRPr="00B07653" w:rsidRDefault="00B07653" w:rsidP="00B07653">
      <w:pPr>
        <w:rPr>
          <w:rFonts w:ascii="Calibri" w:hAnsi="Calibri" w:cs="Calibri"/>
          <w:b/>
          <w:bCs/>
          <w:color w:val="4472C4" w:themeColor="accent1"/>
          <w:sz w:val="40"/>
          <w:szCs w:val="40"/>
        </w:rPr>
      </w:pPr>
      <w:r w:rsidRPr="00B07653">
        <w:rPr>
          <w:rFonts w:ascii="Calibri" w:hAnsi="Calibri" w:cs="Calibri"/>
          <w:b/>
          <w:bCs/>
          <w:color w:val="4472C4" w:themeColor="accent1"/>
          <w:sz w:val="40"/>
          <w:szCs w:val="40"/>
        </w:rPr>
        <w:t xml:space="preserve">Решение проблемы автоматического выхода из </w:t>
      </w:r>
      <w:proofErr w:type="spellStart"/>
      <w:r w:rsidRPr="00B07653">
        <w:rPr>
          <w:rFonts w:ascii="Calibri" w:hAnsi="Calibri" w:cs="Calibri"/>
          <w:b/>
          <w:bCs/>
          <w:color w:val="4472C4" w:themeColor="accent1"/>
          <w:sz w:val="40"/>
          <w:szCs w:val="40"/>
        </w:rPr>
        <w:t>RDP</w:t>
      </w:r>
      <w:proofErr w:type="spellEnd"/>
      <w:r w:rsidRPr="00B07653">
        <w:rPr>
          <w:rFonts w:ascii="Calibri" w:hAnsi="Calibri" w:cs="Calibri"/>
          <w:b/>
          <w:bCs/>
          <w:color w:val="4472C4" w:themeColor="accent1"/>
          <w:sz w:val="40"/>
          <w:szCs w:val="40"/>
        </w:rPr>
        <w:t xml:space="preserve">-сессии в </w:t>
      </w:r>
      <w:proofErr w:type="spellStart"/>
      <w:r w:rsidRPr="00B07653">
        <w:rPr>
          <w:rFonts w:ascii="Calibri" w:hAnsi="Calibri" w:cs="Calibri"/>
          <w:b/>
          <w:bCs/>
          <w:color w:val="4472C4" w:themeColor="accent1"/>
          <w:sz w:val="40"/>
          <w:szCs w:val="40"/>
        </w:rPr>
        <w:t>SCADA</w:t>
      </w:r>
      <w:proofErr w:type="spellEnd"/>
      <w:r w:rsidRPr="00B07653">
        <w:rPr>
          <w:rFonts w:ascii="Calibri" w:hAnsi="Calibri" w:cs="Calibri"/>
          <w:b/>
          <w:bCs/>
          <w:color w:val="4472C4" w:themeColor="accent1"/>
          <w:sz w:val="40"/>
          <w:szCs w:val="40"/>
        </w:rPr>
        <w:t xml:space="preserve"> на Windows Server 2016</w:t>
      </w:r>
    </w:p>
    <w:p w14:paraId="3E2F7F14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0A56A827" w14:textId="3BAEDBB5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Описание проблемы</w:t>
      </w:r>
    </w:p>
    <w:p w14:paraId="397D86E8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На сервере Windows Server 2016 работает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SCADA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-система для управления вентиляционным оборудованием. При бездействии пользователя в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RDP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-сессии программа автоматически завершает сеанс. Разработчики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SCADA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рекомендуют имитировать активность пользователя (движение мыши или нажатие клавиши) не реже одного раза в час.</w:t>
      </w:r>
    </w:p>
    <w:p w14:paraId="3BD37EA9" w14:textId="77777777" w:rsidR="00B07653" w:rsidRDefault="00B07653" w:rsidP="00B07653">
      <w:pPr>
        <w:rPr>
          <w:rFonts w:ascii="Calibri" w:hAnsi="Calibri" w:cs="Calibri"/>
          <w:b/>
          <w:bCs/>
          <w:i/>
          <w:iCs/>
          <w:color w:val="C00000"/>
          <w:sz w:val="24"/>
          <w:szCs w:val="24"/>
          <w:lang w:val="ru-RU"/>
        </w:rPr>
      </w:pPr>
    </w:p>
    <w:p w14:paraId="1FAD489A" w14:textId="2461179C" w:rsidR="00B07653" w:rsidRPr="00B07653" w:rsidRDefault="00B07653" w:rsidP="00B07653">
      <w:pPr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</w:pPr>
      <w:r w:rsidRPr="00B07653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Почему не подходит </w:t>
      </w:r>
      <w:proofErr w:type="spellStart"/>
      <w:r w:rsidRPr="00B07653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PowerToys</w:t>
      </w:r>
      <w:proofErr w:type="spellEnd"/>
      <w:r w:rsidRPr="00B07653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?</w:t>
      </w:r>
    </w:p>
    <w:p w14:paraId="55C6F903" w14:textId="77777777" w:rsidR="00B07653" w:rsidRPr="00B07653" w:rsidRDefault="00B07653" w:rsidP="00B07653">
      <w:pPr>
        <w:rPr>
          <w:rFonts w:ascii="Calibri" w:hAnsi="Calibri" w:cs="Calibri"/>
          <w:i/>
          <w:iCs/>
          <w:color w:val="C00000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>PowerToys</w:t>
      </w:r>
      <w:proofErr w:type="spellEnd"/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 xml:space="preserve"> (в том числе версия 0.97.2) — это набор утилит для повышения продуктивности (</w:t>
      </w:r>
      <w:proofErr w:type="spellStart"/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>FancyZones</w:t>
      </w:r>
      <w:proofErr w:type="spellEnd"/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 xml:space="preserve">, </w:t>
      </w:r>
      <w:proofErr w:type="spellStart"/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>PowerRename</w:t>
      </w:r>
      <w:proofErr w:type="spellEnd"/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>, поиск и т.п.), но он </w:t>
      </w:r>
      <w:r w:rsidRPr="00B07653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не предназначен для автоматизации ввода</w:t>
      </w:r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 xml:space="preserve">. Для имитации действий пользователя оптимально использовать встроенные средства Windows, например, </w:t>
      </w:r>
      <w:proofErr w:type="spellStart"/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>PowerShell</w:t>
      </w:r>
      <w:proofErr w:type="spellEnd"/>
      <w:r w:rsidRPr="00B07653">
        <w:rPr>
          <w:rFonts w:ascii="Calibri" w:hAnsi="Calibri" w:cs="Calibri"/>
          <w:i/>
          <w:iCs/>
          <w:color w:val="C00000"/>
          <w:sz w:val="24"/>
          <w:szCs w:val="24"/>
        </w:rPr>
        <w:t>.</w:t>
      </w:r>
    </w:p>
    <w:p w14:paraId="08AEEAB2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4D4BC35A" w14:textId="1CBC8E61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Решение: </w:t>
      </w:r>
      <w:proofErr w:type="spellStart"/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PowerShell</w:t>
      </w:r>
      <w:proofErr w:type="spellEnd"/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-скрипты для имитации активности</w:t>
      </w:r>
    </w:p>
    <w:p w14:paraId="6E9236AC" w14:textId="77777777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Вариант 1. Имитация движения мыши (рекомендуется)</w:t>
      </w:r>
    </w:p>
    <w:p w14:paraId="7A4862A9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>Скрипт перемещает курсор на 1 пиксель вправо и возвращает обратно. Это минимальное воздействие, не мешающее работе оператора, но достаточное для сброса таймера бездействия.</w:t>
      </w:r>
    </w:p>
    <w:p w14:paraId="45FDE91A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powershell</w:t>
      </w:r>
      <w:proofErr w:type="spellEnd"/>
    </w:p>
    <w:p w14:paraId="38E46017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# keep-alive.ps1</w:t>
      </w:r>
    </w:p>
    <w:p w14:paraId="2C471D6F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Add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-Type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AssemblyName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System.Windows.Forms</w:t>
      </w:r>
      <w:proofErr w:type="spellEnd"/>
    </w:p>
    <w:p w14:paraId="3F410550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</w:p>
    <w:p w14:paraId="3C75ADAC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while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($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true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) {</w:t>
      </w:r>
    </w:p>
    <w:p w14:paraId="099470A3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# Сохраняем текущую позицию мыши</w:t>
      </w:r>
    </w:p>
    <w:p w14:paraId="1EB1C5D4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originalPos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[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System.Windows.Forms.Cursor</w:t>
      </w:r>
      <w:proofErr w:type="spellEnd"/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]::</w:t>
      </w:r>
      <w:proofErr w:type="spellStart"/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Position</w:t>
      </w:r>
      <w:proofErr w:type="spellEnd"/>
    </w:p>
    <w:p w14:paraId="24FF1ABA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</w:t>
      </w:r>
    </w:p>
    <w:p w14:paraId="69B11AB3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# Двигаем мышь на 1 пиксель вправо</w:t>
      </w:r>
    </w:p>
    <w:p w14:paraId="4A5A29A8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[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System.Windows.Forms.Cursor</w:t>
      </w:r>
      <w:proofErr w:type="spellEnd"/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]::</w:t>
      </w:r>
      <w:proofErr w:type="spellStart"/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Position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New-Object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System.Drawing.</w:t>
      </w:r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Point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(</w:t>
      </w:r>
      <w:proofErr w:type="gramEnd"/>
    </w:p>
    <w:p w14:paraId="7FFCE9B2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    ($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originalPos.X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+ 1), 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originalPos.Y</w:t>
      </w:r>
      <w:proofErr w:type="spellEnd"/>
    </w:p>
    <w:p w14:paraId="249E3F70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)</w:t>
      </w:r>
    </w:p>
    <w:p w14:paraId="65F46335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Start-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Sleep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Milliseconds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100</w:t>
      </w:r>
    </w:p>
    <w:p w14:paraId="6B8ED8F2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</w:t>
      </w:r>
    </w:p>
    <w:p w14:paraId="62259CF2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# Возвращаем мышь обратно</w:t>
      </w:r>
    </w:p>
    <w:p w14:paraId="5802D272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[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System.Windows.Forms.Cursor</w:t>
      </w:r>
      <w:proofErr w:type="spellEnd"/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]::</w:t>
      </w:r>
      <w:proofErr w:type="spellStart"/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Position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originalPos</w:t>
      </w:r>
      <w:proofErr w:type="spellEnd"/>
    </w:p>
    <w:p w14:paraId="7F5033C8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</w:t>
      </w:r>
    </w:p>
    <w:p w14:paraId="42DF6DBA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# Ждём 55 минут (3300 секунд) перед следующим циклом</w:t>
      </w:r>
    </w:p>
    <w:p w14:paraId="10814BF8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Start-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Sleep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Seconds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3300</w:t>
      </w:r>
    </w:p>
    <w:p w14:paraId="4B4C22F0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}</w:t>
      </w:r>
    </w:p>
    <w:p w14:paraId="015134B6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30F23B85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18827836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42E533B8" w14:textId="57E21D14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lastRenderedPageBreak/>
        <w:t>Вариант 2. Имитация нажатия клавиши (</w:t>
      </w:r>
      <w:proofErr w:type="spellStart"/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Scroll</w:t>
      </w:r>
      <w:proofErr w:type="spellEnd"/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Lock)</w:t>
      </w:r>
    </w:p>
    <w:p w14:paraId="6DFDEE36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Альтернативный способ – программное нажатие клавиши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Scroll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Lock, которая обычно не влияет на работу приложений.</w:t>
      </w:r>
    </w:p>
    <w:p w14:paraId="41A87BB0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powershell</w:t>
      </w:r>
      <w:proofErr w:type="spellEnd"/>
    </w:p>
    <w:p w14:paraId="779DE254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# keep-alive-keys.ps1</w:t>
      </w:r>
    </w:p>
    <w:p w14:paraId="7F00B715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Add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-Type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TypeDefinition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@"</w:t>
      </w:r>
    </w:p>
    <w:p w14:paraId="597CA986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using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System;</w:t>
      </w:r>
    </w:p>
    <w:p w14:paraId="1E804E20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using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System.Runtime.InteropServices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;</w:t>
      </w:r>
    </w:p>
    <w:p w14:paraId="3B41F04D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public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class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Keyboard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{</w:t>
      </w:r>
    </w:p>
    <w:p w14:paraId="6BAC892B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[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DllImport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("user32.dll")]</w:t>
      </w:r>
    </w:p>
    <w:p w14:paraId="55173699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public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static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extern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void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keybd_</w:t>
      </w:r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event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(</w:t>
      </w:r>
      <w:proofErr w:type="spellStart"/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byte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bVk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,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byte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bScan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,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uint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dwFlags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,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UIntPtr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dwExtraInfo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);</w:t>
      </w:r>
    </w:p>
    <w:p w14:paraId="76966EB6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</w:t>
      </w:r>
    </w:p>
    <w:p w14:paraId="042221E0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public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static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void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PressScrollLock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(</w:t>
      </w:r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) {</w:t>
      </w:r>
    </w:p>
    <w:p w14:paraId="2C7A3544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   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const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byte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VK_SCROLL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0x91;</w:t>
      </w:r>
    </w:p>
    <w:p w14:paraId="675A2F98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   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const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uint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KEYEVENTF_EXTENDEDKEY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0x0001;</w:t>
      </w:r>
    </w:p>
    <w:p w14:paraId="09E0B569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   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const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uint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KEYEVENTF_KEYUP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0x0002;</w:t>
      </w:r>
    </w:p>
    <w:p w14:paraId="0C9C32CC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    </w:t>
      </w:r>
    </w:p>
    <w:p w14:paraId="5F5571AE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   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keybd_</w:t>
      </w:r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event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(</w:t>
      </w:r>
      <w:proofErr w:type="spellStart"/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VK_SCROLL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, 0,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KEYEVENTF_EXTENDEDKEY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,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UIntPtr.Zero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);</w:t>
      </w:r>
    </w:p>
    <w:p w14:paraId="6BF71B8A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   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System.Threading.Thread.Sleep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(50);</w:t>
      </w:r>
    </w:p>
    <w:p w14:paraId="01E87C97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   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keybd_</w:t>
      </w:r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event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(</w:t>
      </w:r>
      <w:proofErr w:type="spellStart"/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VK_SCROLL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, 0,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KEYEVENTF_EXTENDEDKEY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|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KEYEVENTF_KEYUP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,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UIntPtr.Zero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);</w:t>
      </w:r>
    </w:p>
    <w:p w14:paraId="4F005F48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}</w:t>
      </w:r>
    </w:p>
    <w:p w14:paraId="5C54305D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}</w:t>
      </w:r>
    </w:p>
    <w:p w14:paraId="24D03D26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"@</w:t>
      </w:r>
    </w:p>
    <w:p w14:paraId="63C69AB7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</w:p>
    <w:p w14:paraId="552A5C5C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while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($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true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) {</w:t>
      </w:r>
    </w:p>
    <w:p w14:paraId="55261541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[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Keyboard</w:t>
      </w:r>
      <w:proofErr w:type="spellEnd"/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]::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PressScrollLock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(</w:t>
      </w:r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)</w:t>
      </w:r>
    </w:p>
    <w:p w14:paraId="310A44AB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Start-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Sleep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Seconds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gram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3300  #</w:t>
      </w:r>
      <w:proofErr w:type="gram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55 минут</w:t>
      </w:r>
    </w:p>
    <w:p w14:paraId="71F916BB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}</w:t>
      </w:r>
    </w:p>
    <w:p w14:paraId="171B20E3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7BE9F020" w14:textId="048901EA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Развертывание решения</w:t>
      </w:r>
    </w:p>
    <w:p w14:paraId="58AE06EA" w14:textId="77777777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1. Создание файла скрипта</w:t>
      </w:r>
    </w:p>
    <w:p w14:paraId="274C32A0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>Сохраните один из приведённых выше скриптов в папку, например, C:\Scripts\keep-alive.ps1.</w:t>
      </w:r>
    </w:p>
    <w:p w14:paraId="313EE204" w14:textId="77777777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2. Разрешение выполнения скриптов </w:t>
      </w:r>
      <w:proofErr w:type="spellStart"/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PowerShell</w:t>
      </w:r>
      <w:proofErr w:type="spellEnd"/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(если ещё не настроено)</w:t>
      </w:r>
    </w:p>
    <w:p w14:paraId="54718EA4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Запустите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PowerShell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от имени администратора и выполните:</w:t>
      </w:r>
    </w:p>
    <w:p w14:paraId="237A0598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8"/>
          <w:szCs w:val="28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powershell</w:t>
      </w:r>
      <w:proofErr w:type="spellEnd"/>
    </w:p>
    <w:p w14:paraId="1B354DCC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8"/>
          <w:szCs w:val="28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Set-ExecutionPolicy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RemoteSigned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Scope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LocalMachine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 xml:space="preserve"> -Force</w:t>
      </w:r>
    </w:p>
    <w:p w14:paraId="772B141B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66F639B6" w14:textId="06C964C2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3. Ручной запуск (для тестирования)</w:t>
      </w:r>
    </w:p>
    <w:p w14:paraId="0F10FA93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В открытой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RDP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>-сессии выполните:</w:t>
      </w:r>
    </w:p>
    <w:p w14:paraId="19698BC2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8"/>
          <w:szCs w:val="28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powershell</w:t>
      </w:r>
      <w:proofErr w:type="spellEnd"/>
    </w:p>
    <w:p w14:paraId="0123475B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8"/>
          <w:szCs w:val="28"/>
        </w:rPr>
      </w:pPr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powershell.exe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NoProfile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WindowStyle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>Hidden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8"/>
          <w:szCs w:val="28"/>
        </w:rPr>
        <w:t xml:space="preserve"> -File "C:\Scripts\keep-alive.ps1"</w:t>
      </w:r>
    </w:p>
    <w:p w14:paraId="406CCDFB" w14:textId="77777777" w:rsid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  <w:lang w:val="ru-RU"/>
        </w:rPr>
      </w:pPr>
    </w:p>
    <w:p w14:paraId="55740C1E" w14:textId="77777777" w:rsid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  <w:lang w:val="ru-RU"/>
        </w:rPr>
      </w:pPr>
    </w:p>
    <w:p w14:paraId="4175122D" w14:textId="2926ED8D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lastRenderedPageBreak/>
        <w:t xml:space="preserve">Скрипт будет работать в фоне. Чтобы остановить – закройте окно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PowerShell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или убейте процесс.</w:t>
      </w:r>
    </w:p>
    <w:p w14:paraId="434710F4" w14:textId="77777777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4. Автоматический запуск при входе в систему (через Планировщик заданий)</w:t>
      </w:r>
    </w:p>
    <w:p w14:paraId="18624652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Для надёжности настройте автоматический запуск скрипта после каждого входа пользователя в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RDP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>-сессию.</w:t>
      </w:r>
    </w:p>
    <w:p w14:paraId="0D307DED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Создайте задание с помощью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PowerShell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(замените 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ВАШ_ЛОГИН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 на имя пользователя, под которым выполняется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RDP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>-сессия):</w:t>
      </w:r>
    </w:p>
    <w:p w14:paraId="185BA12D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powershell</w:t>
      </w:r>
      <w:proofErr w:type="spellEnd"/>
    </w:p>
    <w:p w14:paraId="0E42F80B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action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New-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ScheduledTaskAction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Execute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"PowerShell.exe" `</w:t>
      </w:r>
    </w:p>
    <w:p w14:paraId="3A32766B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Argument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"-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NoProfile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WindowStyle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Hidden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-File C:\Scripts\keep-alive.ps1"</w:t>
      </w:r>
    </w:p>
    <w:p w14:paraId="3CF5B818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</w:p>
    <w:p w14:paraId="39A446AA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trigger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New-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ScheduledTaskTrigger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AtLogOn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-User "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ВАШ_ЛОГИН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"</w:t>
      </w:r>
    </w:p>
    <w:p w14:paraId="6E37A858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</w:p>
    <w:p w14:paraId="684227D6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principal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= New-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ScheduledTaskPrincipal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UserId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"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ВАШ_ЛОГИН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" `</w:t>
      </w:r>
    </w:p>
    <w:p w14:paraId="4CFF1DEC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LogonType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Interactive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RunLevel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Highest</w:t>
      </w:r>
      <w:proofErr w:type="spellEnd"/>
    </w:p>
    <w:p w14:paraId="722BD720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</w:p>
    <w:p w14:paraId="16E8D226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Register-ScheduledTask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TaskName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"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SCADA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KeepAlive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" `</w:t>
      </w:r>
    </w:p>
    <w:p w14:paraId="7CD2C874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-Action 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action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Trigger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trigger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Principal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principal</w:t>
      </w:r>
      <w:proofErr w:type="spellEnd"/>
    </w:p>
    <w:p w14:paraId="50B3CC97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4"/>
          <w:szCs w:val="24"/>
          <w:lang w:val="ru-RU"/>
        </w:rPr>
      </w:pPr>
    </w:p>
    <w:p w14:paraId="3D610360" w14:textId="4CC22FE2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>После этого задание появится в планировщике и будет запускать скрипт каждый раз при входе указанного пользователя.</w:t>
      </w:r>
    </w:p>
    <w:p w14:paraId="4DCB4FD1" w14:textId="77777777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Важные замечания и рекомендации</w:t>
      </w:r>
    </w:p>
    <w:tbl>
      <w:tblPr>
        <w:tblW w:w="943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3"/>
        <w:gridCol w:w="7365"/>
      </w:tblGrid>
      <w:tr w:rsidR="00B07653" w:rsidRPr="00B07653" w14:paraId="1CE18BA2" w14:textId="77777777" w:rsidTr="00B07653">
        <w:trPr>
          <w:trHeight w:val="352"/>
          <w:tblHeader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14:paraId="0BC1EBE1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B07653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Аспект</w:t>
            </w:r>
          </w:p>
        </w:tc>
        <w:tc>
          <w:tcPr>
            <w:tcW w:w="0" w:type="auto"/>
            <w:tcMar>
              <w:top w:w="0" w:type="dxa"/>
              <w:left w:w="240" w:type="dxa"/>
              <w:bottom w:w="0" w:type="dxa"/>
              <w:right w:w="240" w:type="dxa"/>
            </w:tcMar>
            <w:vAlign w:val="center"/>
            <w:hideMark/>
          </w:tcPr>
          <w:p w14:paraId="2982E03F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B07653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Рекомендация</w:t>
            </w:r>
          </w:p>
        </w:tc>
      </w:tr>
      <w:tr w:rsidR="00B07653" w:rsidRPr="00B07653" w14:paraId="4A8EDD16" w14:textId="77777777" w:rsidTr="00B07653">
        <w:trPr>
          <w:trHeight w:val="1031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14:paraId="13B688EA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RDP</w:t>
            </w:r>
            <w:proofErr w:type="spellEnd"/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-сессия</w:t>
            </w:r>
          </w:p>
        </w:tc>
        <w:tc>
          <w:tcPr>
            <w:tcW w:w="0" w:type="auto"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  <w:hideMark/>
          </w:tcPr>
          <w:p w14:paraId="5CAF4249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Скрипт должен запускаться </w:t>
            </w:r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внутри активной </w:t>
            </w:r>
            <w:proofErr w:type="spellStart"/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RDP</w:t>
            </w:r>
            <w:proofErr w:type="spellEnd"/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-сессии</w:t>
            </w:r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 того пользователя, который работает с </w:t>
            </w:r>
            <w:proofErr w:type="spellStart"/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SCADA</w:t>
            </w:r>
            <w:proofErr w:type="spellEnd"/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. Не запускайте его как службу от SYSTEM – это не даст эффекта.</w:t>
            </w:r>
          </w:p>
        </w:tc>
      </w:tr>
      <w:tr w:rsidR="00B07653" w:rsidRPr="00B07653" w14:paraId="3C92544F" w14:textId="77777777" w:rsidTr="00B07653">
        <w:trPr>
          <w:trHeight w:val="104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14:paraId="65C4646A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Безопасность</w:t>
            </w:r>
          </w:p>
        </w:tc>
        <w:tc>
          <w:tcPr>
            <w:tcW w:w="0" w:type="auto"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  <w:hideMark/>
          </w:tcPr>
          <w:p w14:paraId="3A4D2507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Используйте минимально необходимые привилегии. Запускайте скрипт от имени обычного пользователя, без прав администратора, если это возможно.</w:t>
            </w:r>
          </w:p>
        </w:tc>
      </w:tr>
      <w:tr w:rsidR="00B07653" w:rsidRPr="00B07653" w14:paraId="6FDAA833" w14:textId="77777777" w:rsidTr="00B07653">
        <w:trPr>
          <w:trHeight w:val="70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14:paraId="54B94193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Надёжность</w:t>
            </w:r>
          </w:p>
        </w:tc>
        <w:tc>
          <w:tcPr>
            <w:tcW w:w="0" w:type="auto"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  <w:hideMark/>
          </w:tcPr>
          <w:p w14:paraId="62158D4D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Планировщик заданий с триггером «При входе в систему» гарантирует автозапуск после перезагрузки сервера.</w:t>
            </w:r>
          </w:p>
        </w:tc>
      </w:tr>
      <w:tr w:rsidR="00B07653" w:rsidRPr="00B07653" w14:paraId="44BA2A39" w14:textId="77777777" w:rsidTr="00B07653">
        <w:trPr>
          <w:trHeight w:val="138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14:paraId="32739594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Тестирование</w:t>
            </w:r>
          </w:p>
        </w:tc>
        <w:tc>
          <w:tcPr>
            <w:tcW w:w="0" w:type="auto"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  <w:hideMark/>
          </w:tcPr>
          <w:p w14:paraId="173E1BB8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Перед внедрением проверьте, что скрипт действительно двигает курсор (или нажимает клавишу) и предотвращает выход из сессии. Рекомендуется временно уменьшить интервал ожидания до 1-2 минут для быстрой проверки.</w:t>
            </w:r>
          </w:p>
        </w:tc>
      </w:tr>
      <w:tr w:rsidR="00B07653" w:rsidRPr="00B07653" w14:paraId="11391EC7" w14:textId="77777777" w:rsidTr="00B07653">
        <w:trPr>
          <w:trHeight w:val="692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14:paraId="34F2B861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Ресурсы</w:t>
            </w:r>
          </w:p>
        </w:tc>
        <w:tc>
          <w:tcPr>
            <w:tcW w:w="0" w:type="auto"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  <w:hideMark/>
          </w:tcPr>
          <w:p w14:paraId="5E983BC0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Скрипт потребляет минимум ресурсов (один цикл в час с короткой паузой).</w:t>
            </w:r>
          </w:p>
        </w:tc>
      </w:tr>
      <w:tr w:rsidR="00B07653" w:rsidRPr="00B07653" w14:paraId="22892859" w14:textId="77777777" w:rsidTr="00B07653">
        <w:trPr>
          <w:trHeight w:val="692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14:paraId="575E6C98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B07653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Если .NET недоступен</w:t>
            </w:r>
          </w:p>
        </w:tc>
        <w:tc>
          <w:tcPr>
            <w:tcW w:w="0" w:type="auto"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  <w:hideMark/>
          </w:tcPr>
          <w:p w14:paraId="5C78D4D0" w14:textId="77777777" w:rsidR="00B07653" w:rsidRPr="00B07653" w:rsidRDefault="00B07653" w:rsidP="00B07653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В крайнем случае можно использовать сторонние утилиты, например, nircmd.exe (циклический вызов nircmd.exe </w:t>
            </w:r>
            <w:proofErr w:type="spellStart"/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movecursor</w:t>
            </w:r>
            <w:proofErr w:type="spellEnd"/>
            <w:r w:rsidRPr="00B0765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1 0).</w:t>
            </w:r>
          </w:p>
        </w:tc>
      </w:tr>
    </w:tbl>
    <w:p w14:paraId="39D42B07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1D36CE15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02DDB0AF" w14:textId="1B837546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lastRenderedPageBreak/>
        <w:t>Альтернативный вариант с nircmd.exe</w:t>
      </w:r>
    </w:p>
    <w:p w14:paraId="0DCFCE98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Если по какой-то причине использование .NET нежелательно, можно применить утилиту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nircmd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(не входит в состав Windows, требует отдельной загрузки):</w:t>
      </w:r>
    </w:p>
    <w:p w14:paraId="7835465B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powershell</w:t>
      </w:r>
      <w:proofErr w:type="spellEnd"/>
    </w:p>
    <w:p w14:paraId="2ED8F730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while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($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true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) {</w:t>
      </w:r>
    </w:p>
    <w:p w14:paraId="548FB617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&amp; "C:\tools\nircmd.exe" 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movecursor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1 0</w:t>
      </w:r>
    </w:p>
    <w:p w14:paraId="28497F67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   Start-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Sleep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-</w:t>
      </w:r>
      <w:proofErr w:type="spellStart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Seconds</w:t>
      </w:r>
      <w:proofErr w:type="spellEnd"/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 xml:space="preserve"> 3300</w:t>
      </w:r>
    </w:p>
    <w:p w14:paraId="26A94D3D" w14:textId="77777777" w:rsidR="00B07653" w:rsidRPr="00B07653" w:rsidRDefault="00B07653" w:rsidP="00B07653">
      <w:pPr>
        <w:rPr>
          <w:rFonts w:ascii="Calibri" w:hAnsi="Calibri" w:cs="Calibri"/>
          <w:i/>
          <w:iCs/>
          <w:color w:val="4472C4" w:themeColor="accent1"/>
          <w:sz w:val="24"/>
          <w:szCs w:val="24"/>
        </w:rPr>
      </w:pPr>
      <w:r w:rsidRPr="00B07653">
        <w:rPr>
          <w:rFonts w:ascii="Calibri" w:hAnsi="Calibri" w:cs="Calibri"/>
          <w:i/>
          <w:iCs/>
          <w:color w:val="4472C4" w:themeColor="accent1"/>
          <w:sz w:val="24"/>
          <w:szCs w:val="24"/>
        </w:rPr>
        <w:t>}</w:t>
      </w:r>
    </w:p>
    <w:p w14:paraId="0ABC01DA" w14:textId="77777777" w:rsid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ru-RU"/>
        </w:rPr>
      </w:pPr>
    </w:p>
    <w:p w14:paraId="4804E730" w14:textId="3D874DAF" w:rsidR="00B07653" w:rsidRPr="00B07653" w:rsidRDefault="00B07653" w:rsidP="00B07653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07653">
        <w:rPr>
          <w:rFonts w:ascii="Calibri" w:hAnsi="Calibri" w:cs="Calibri"/>
          <w:b/>
          <w:bCs/>
          <w:color w:val="000000" w:themeColor="text1"/>
          <w:sz w:val="28"/>
          <w:szCs w:val="28"/>
        </w:rPr>
        <w:t>Заключение</w:t>
      </w:r>
    </w:p>
    <w:p w14:paraId="7F2607F5" w14:textId="77777777" w:rsidR="00B07653" w:rsidRPr="00B07653" w:rsidRDefault="00B07653" w:rsidP="00B07653">
      <w:pPr>
        <w:rPr>
          <w:rFonts w:ascii="Calibri" w:hAnsi="Calibri" w:cs="Calibri"/>
          <w:color w:val="000000" w:themeColor="text1"/>
          <w:sz w:val="28"/>
          <w:szCs w:val="28"/>
        </w:rPr>
      </w:pP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PowerShell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предоставляет простые и эффективные средства для имитации действий пользователя. Предложенный скрипт с движением мыши на 1 пиксель является оптимальным решением: он не</w:t>
      </w:r>
      <w:proofErr w:type="spellStart"/>
      <w:r w:rsidRPr="00B07653">
        <w:rPr>
          <w:rFonts w:ascii="MS Gothic" w:eastAsia="MS Gothic" w:hAnsi="MS Gothic" w:cs="MS Gothic" w:hint="eastAsia"/>
          <w:color w:val="000000" w:themeColor="text1"/>
          <w:sz w:val="28"/>
          <w:szCs w:val="28"/>
        </w:rPr>
        <w:t>干</w:t>
      </w:r>
      <w:r w:rsidRPr="00B07653">
        <w:rPr>
          <w:rFonts w:ascii="Microsoft JhengHei" w:eastAsia="Microsoft JhengHei" w:hAnsi="Microsoft JhengHei" w:cs="Microsoft JhengHei" w:hint="eastAsia"/>
          <w:color w:val="000000" w:themeColor="text1"/>
          <w:sz w:val="28"/>
          <w:szCs w:val="28"/>
        </w:rPr>
        <w:t>扰</w:t>
      </w:r>
      <w:r w:rsidRPr="00B07653">
        <w:rPr>
          <w:rFonts w:ascii="Calibri" w:hAnsi="Calibri" w:cs="Calibri"/>
          <w:color w:val="000000" w:themeColor="text1"/>
          <w:sz w:val="28"/>
          <w:szCs w:val="28"/>
        </w:rPr>
        <w:t>ает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работу оператора, не требует дополнительных установок и легко автоматизируется через Планировщик заданий. Выбор конкретного варианта (мышь или клавиша) зависит от особенностей </w:t>
      </w:r>
      <w:proofErr w:type="spellStart"/>
      <w:r w:rsidRPr="00B07653">
        <w:rPr>
          <w:rFonts w:ascii="Calibri" w:hAnsi="Calibri" w:cs="Calibri"/>
          <w:color w:val="000000" w:themeColor="text1"/>
          <w:sz w:val="28"/>
          <w:szCs w:val="28"/>
        </w:rPr>
        <w:t>SCADA</w:t>
      </w:r>
      <w:proofErr w:type="spellEnd"/>
      <w:r w:rsidRPr="00B07653">
        <w:rPr>
          <w:rFonts w:ascii="Calibri" w:hAnsi="Calibri" w:cs="Calibri"/>
          <w:color w:val="000000" w:themeColor="text1"/>
          <w:sz w:val="28"/>
          <w:szCs w:val="28"/>
        </w:rPr>
        <w:t xml:space="preserve"> – проверьте, какой способ гарантированно сбрасывает таймер бездействия.</w:t>
      </w:r>
    </w:p>
    <w:p w14:paraId="0708B8E6" w14:textId="77777777" w:rsidR="00A86C1E" w:rsidRPr="00B07653" w:rsidRDefault="00A86C1E" w:rsidP="00B07653"/>
    <w:sectPr w:rsidR="00A86C1E" w:rsidRPr="00B07653">
      <w:headerReference w:type="default" r:id="rId6"/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79E6D" w14:textId="77777777" w:rsidR="00AD4EA4" w:rsidRDefault="00AD4EA4" w:rsidP="008834EC">
      <w:r>
        <w:separator/>
      </w:r>
    </w:p>
  </w:endnote>
  <w:endnote w:type="continuationSeparator" w:id="0">
    <w:p w14:paraId="659A4301" w14:textId="77777777" w:rsidR="00AD4EA4" w:rsidRDefault="00AD4EA4" w:rsidP="0088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5D69945-334B-49AD-B572-5F94A5E72AE3}"/>
    <w:embedBold r:id="rId2" w:fontKey="{12D728E1-8A3F-41C8-96CE-46D1DEFEEF53}"/>
    <w:embedItalic r:id="rId3" w:fontKey="{00D93704-81A6-4C42-B0FF-C1889CF6E6F5}"/>
    <w:embedBoldItalic r:id="rId4" w:fontKey="{75C5E552-3B22-433C-9B88-4EA4A1D2A6D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A7FD30B0-571C-4164-8F90-290FEF714D5D}"/>
    <w:embedBold r:id="rId6" w:fontKey="{9C324589-FB65-4C2B-A337-D7C1C856D144}"/>
    <w:embedItalic r:id="rId7" w:fontKey="{95766AFC-C096-4B4D-920B-CFFE015A6D8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52E44504-1F76-4B30-A714-FE102CA9BB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582F4E2-00E3-42C5-9354-D45B51DE3880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0" w:subsetted="1" w:fontKey="{E0C17E12-0215-436A-AEFF-25F903419360}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  <w:embedRegular r:id="rId11" w:fontKey="{00C4B902-B47E-4EFF-857B-EDC3DE4FF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1098968"/>
      <w:docPartObj>
        <w:docPartGallery w:val="Page Numbers (Bottom of Page)"/>
        <w:docPartUnique/>
      </w:docPartObj>
    </w:sdtPr>
    <w:sdtEndPr>
      <w:rPr>
        <w:rFonts w:ascii="Antique Olive Roman" w:hAnsi="Antique Olive Roman"/>
        <w:color w:val="4472C4" w:themeColor="accent1"/>
      </w:rPr>
    </w:sdtEndPr>
    <w:sdtContent>
      <w:p w14:paraId="4D5F2E1E" w14:textId="77777777" w:rsidR="008834EC" w:rsidRDefault="008834E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77905AC" w14:textId="77777777" w:rsidR="008834EC" w:rsidRDefault="008834E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EB6EE" w14:textId="77777777" w:rsidR="00AD4EA4" w:rsidRDefault="00AD4EA4" w:rsidP="008834EC">
      <w:r>
        <w:separator/>
      </w:r>
    </w:p>
  </w:footnote>
  <w:footnote w:type="continuationSeparator" w:id="0">
    <w:p w14:paraId="60963EE6" w14:textId="77777777" w:rsidR="00AD4EA4" w:rsidRDefault="00AD4EA4" w:rsidP="00883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608F" w14:textId="4748C03E" w:rsidR="008834EC" w:rsidRPr="00B07653" w:rsidRDefault="00B07653">
    <w:pPr>
      <w:pStyle w:val="ac"/>
      <w:rPr>
        <w:color w:val="4472C4" w:themeColor="accent1"/>
      </w:rPr>
    </w:pPr>
    <w:r w:rsidRPr="00B07653">
      <w:rPr>
        <w:color w:val="4472C4" w:themeColor="accent1"/>
      </w:rPr>
      <w:t xml:space="preserve">Решение - Выход из </w:t>
    </w:r>
    <w:proofErr w:type="spellStart"/>
    <w:r w:rsidRPr="00B07653">
      <w:rPr>
        <w:color w:val="4472C4" w:themeColor="accent1"/>
      </w:rPr>
      <w:t>RDP</w:t>
    </w:r>
    <w:proofErr w:type="spellEnd"/>
    <w:r w:rsidRPr="00B07653">
      <w:rPr>
        <w:color w:val="4472C4" w:themeColor="accent1"/>
      </w:rPr>
      <w:t xml:space="preserve">-сессии в </w:t>
    </w:r>
    <w:proofErr w:type="spellStart"/>
    <w:r w:rsidRPr="00B07653">
      <w:rPr>
        <w:color w:val="4472C4" w:themeColor="accent1"/>
      </w:rPr>
      <w:t>SCADA</w:t>
    </w:r>
    <w:proofErr w:type="spellEnd"/>
    <w:r w:rsidRPr="00B07653">
      <w:rPr>
        <w:color w:val="4472C4" w:themeColor="accent1"/>
      </w:rPr>
      <w:t xml:space="preserve"> на Windows Server 2016</w:t>
    </w:r>
  </w:p>
  <w:p w14:paraId="79863712" w14:textId="77777777" w:rsidR="008834EC" w:rsidRDefault="008834EC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257"/>
    <w:rsid w:val="000506BD"/>
    <w:rsid w:val="002A1EF7"/>
    <w:rsid w:val="00382777"/>
    <w:rsid w:val="005A399D"/>
    <w:rsid w:val="005E3074"/>
    <w:rsid w:val="006F7C10"/>
    <w:rsid w:val="008834EC"/>
    <w:rsid w:val="008E2257"/>
    <w:rsid w:val="00A86C1E"/>
    <w:rsid w:val="00AD4EA4"/>
    <w:rsid w:val="00B07653"/>
    <w:rsid w:val="00CF1CBC"/>
    <w:rsid w:val="00D42709"/>
    <w:rsid w:val="00FD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1966E"/>
  <w15:chartTrackingRefBased/>
  <w15:docId w15:val="{93D270D0-0085-4290-A3E2-E3A3F20F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3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3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34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3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34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34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34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34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34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4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3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34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34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34E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34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34E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34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34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34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3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34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3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34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34E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34E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34E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34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34E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34E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8834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834EC"/>
  </w:style>
  <w:style w:type="paragraph" w:styleId="ae">
    <w:name w:val="footer"/>
    <w:basedOn w:val="a"/>
    <w:link w:val="af"/>
    <w:uiPriority w:val="99"/>
    <w:unhideWhenUsed/>
    <w:rsid w:val="008834E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83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_%20&#1057;&#1086;&#1079;&#1076;&#1072;&#1085;&#1080;&#1077;%20&#1057;&#1040;&#1049;&#1058;&#1054;&#1042;\__%20&#1064;&#1072;&#1073;&#1083;&#1086;&#1085;%20&#1076;&#1083;&#1103;%20&#1088;&#1072;&#1073;&#1086;&#1090;&#1099;%20&#1089;%20&#1050;&#1085;&#1080;&#1075;&#1072;&#1084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__ Шаблон для работы с Книгами.dotx</Template>
  <TotalTime>49</TotalTime>
  <Pages>4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Белявский Антон Александрович</dc:creator>
  <cp:keywords/>
  <dc:description/>
  <cp:lastModifiedBy>Белявский Антон Александрович</cp:lastModifiedBy>
  <cp:revision>1</cp:revision>
  <dcterms:created xsi:type="dcterms:W3CDTF">2026-02-13T10:46:00Z</dcterms:created>
  <dcterms:modified xsi:type="dcterms:W3CDTF">2026-02-13T11:35:00Z</dcterms:modified>
</cp:coreProperties>
</file>