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0DC" w:rsidRDefault="00BB6B5D">
      <w:pPr>
        <w:rPr>
          <w:rFonts w:ascii="Times New Roman" w:eastAsia="Times New Roman" w:hAnsi="Times New Roman" w:cs="Times New Roman"/>
          <w:color w:val="0F0F0F"/>
          <w:sz w:val="28"/>
        </w:rPr>
      </w:pPr>
      <w:r>
        <w:rPr>
          <w:rFonts w:ascii="Times New Roman" w:eastAsia="Times New Roman" w:hAnsi="Times New Roman" w:cs="Times New Roman"/>
          <w:b/>
          <w:color w:val="0F0F0F"/>
          <w:sz w:val="28"/>
        </w:rPr>
        <w:t xml:space="preserve">ВЕД ВК: </w:t>
      </w:r>
      <w:r>
        <w:rPr>
          <w:rFonts w:ascii="Times New Roman" w:eastAsia="Times New Roman" w:hAnsi="Times New Roman" w:cs="Times New Roman"/>
          <w:color w:val="0F0F0F"/>
          <w:sz w:val="28"/>
        </w:rPr>
        <w:t xml:space="preserve">В Вильнюсе состоялись торжества в честь </w:t>
      </w:r>
      <w:proofErr w:type="spellStart"/>
      <w:r>
        <w:rPr>
          <w:rFonts w:ascii="Times New Roman" w:eastAsia="Times New Roman" w:hAnsi="Times New Roman" w:cs="Times New Roman"/>
          <w:color w:val="0F0F0F"/>
          <w:sz w:val="28"/>
        </w:rPr>
        <w:t>Остробрамской</w:t>
      </w:r>
      <w:proofErr w:type="spellEnd"/>
      <w:r>
        <w:rPr>
          <w:rFonts w:ascii="Times New Roman" w:eastAsia="Times New Roman" w:hAnsi="Times New Roman" w:cs="Times New Roman"/>
          <w:color w:val="0F0F0F"/>
          <w:sz w:val="28"/>
        </w:rPr>
        <w:t xml:space="preserve"> иконы Божией Матери, которые объединили православных верующих и духовенство Литвы и Польши. </w:t>
      </w:r>
      <w:r>
        <w:rPr>
          <w:rFonts w:ascii="Times New Roman" w:eastAsia="Times New Roman" w:hAnsi="Times New Roman" w:cs="Times New Roman"/>
          <w:b/>
          <w:color w:val="0F0F0F"/>
          <w:sz w:val="28"/>
        </w:rPr>
        <w:t xml:space="preserve">ВЕД ВК: </w:t>
      </w:r>
      <w:r>
        <w:rPr>
          <w:rFonts w:ascii="Times New Roman" w:eastAsia="Times New Roman" w:hAnsi="Times New Roman" w:cs="Times New Roman"/>
          <w:color w:val="0F0F0F"/>
          <w:sz w:val="28"/>
        </w:rPr>
        <w:t xml:space="preserve">Митрополит </w:t>
      </w:r>
      <w:proofErr w:type="spellStart"/>
      <w:r>
        <w:rPr>
          <w:rFonts w:ascii="Times New Roman" w:eastAsia="Times New Roman" w:hAnsi="Times New Roman" w:cs="Times New Roman"/>
          <w:color w:val="0F0F0F"/>
          <w:sz w:val="28"/>
        </w:rPr>
        <w:t>ВИленский</w:t>
      </w:r>
      <w:proofErr w:type="spellEnd"/>
      <w:r>
        <w:rPr>
          <w:rFonts w:ascii="Times New Roman" w:eastAsia="Times New Roman" w:hAnsi="Times New Roman" w:cs="Times New Roman"/>
          <w:color w:val="0F0F0F"/>
          <w:sz w:val="28"/>
        </w:rPr>
        <w:t xml:space="preserve"> и Литовский Иннокентий в </w:t>
      </w:r>
      <w:proofErr w:type="spellStart"/>
      <w:r>
        <w:rPr>
          <w:rFonts w:ascii="Times New Roman" w:eastAsia="Times New Roman" w:hAnsi="Times New Roman" w:cs="Times New Roman"/>
          <w:color w:val="0F0F0F"/>
          <w:sz w:val="28"/>
        </w:rPr>
        <w:t>сослужении</w:t>
      </w:r>
      <w:proofErr w:type="spellEnd"/>
      <w:r>
        <w:rPr>
          <w:rFonts w:ascii="Times New Roman" w:eastAsia="Times New Roman" w:hAnsi="Times New Roman" w:cs="Times New Roman"/>
          <w:color w:val="0F0F0F"/>
          <w:sz w:val="28"/>
        </w:rPr>
        <w:t xml:space="preserve"> архиепископа </w:t>
      </w:r>
      <w:proofErr w:type="spellStart"/>
      <w:r>
        <w:rPr>
          <w:rFonts w:ascii="Times New Roman" w:eastAsia="Times New Roman" w:hAnsi="Times New Roman" w:cs="Times New Roman"/>
          <w:color w:val="0F0F0F"/>
          <w:sz w:val="28"/>
        </w:rPr>
        <w:t>Люблинского</w:t>
      </w:r>
      <w:proofErr w:type="spellEnd"/>
      <w:r>
        <w:rPr>
          <w:rFonts w:ascii="Times New Roman" w:eastAsia="Times New Roman" w:hAnsi="Times New Roman" w:cs="Times New Roman"/>
          <w:color w:val="0F0F0F"/>
          <w:sz w:val="28"/>
        </w:rPr>
        <w:t xml:space="preserve"> и Холмского Авеля, архиерея Польской Православной Церкви, епископа </w:t>
      </w:r>
      <w:proofErr w:type="spellStart"/>
      <w:r>
        <w:rPr>
          <w:rFonts w:ascii="Times New Roman" w:eastAsia="Times New Roman" w:hAnsi="Times New Roman" w:cs="Times New Roman"/>
          <w:color w:val="0F0F0F"/>
          <w:sz w:val="28"/>
        </w:rPr>
        <w:t>ТракАйского</w:t>
      </w:r>
      <w:proofErr w:type="spellEnd"/>
      <w:r>
        <w:rPr>
          <w:rFonts w:ascii="Times New Roman" w:eastAsia="Times New Roman" w:hAnsi="Times New Roman" w:cs="Times New Roman"/>
          <w:color w:val="0F0F0F"/>
          <w:sz w:val="28"/>
        </w:rPr>
        <w:t xml:space="preserve"> Амвросия и сонма священнослужителей совершил в Свято-Духовом монастыре литовской столицы велику</w:t>
      </w:r>
      <w:r>
        <w:rPr>
          <w:rFonts w:ascii="Times New Roman" w:eastAsia="Times New Roman" w:hAnsi="Times New Roman" w:cs="Times New Roman"/>
          <w:color w:val="0F0F0F"/>
          <w:sz w:val="28"/>
        </w:rPr>
        <w:t xml:space="preserve">ю рождественскую вечерню, по окончании которой состоялся большой крестный ход с молебном к расположенной по соседству </w:t>
      </w:r>
      <w:proofErr w:type="spellStart"/>
      <w:r>
        <w:rPr>
          <w:rFonts w:ascii="Times New Roman" w:eastAsia="Times New Roman" w:hAnsi="Times New Roman" w:cs="Times New Roman"/>
          <w:color w:val="0F0F0F"/>
          <w:sz w:val="28"/>
        </w:rPr>
        <w:t>Остробрамской</w:t>
      </w:r>
      <w:proofErr w:type="spellEnd"/>
      <w:r>
        <w:rPr>
          <w:rFonts w:ascii="Times New Roman" w:eastAsia="Times New Roman" w:hAnsi="Times New Roman" w:cs="Times New Roman"/>
          <w:color w:val="0F0F0F"/>
          <w:sz w:val="28"/>
        </w:rPr>
        <w:t xml:space="preserve"> часовне Божией Матери. </w:t>
      </w:r>
    </w:p>
    <w:p w:rsidR="002E50DC" w:rsidRDefault="00BB6B5D">
      <w:pPr>
        <w:rPr>
          <w:rFonts w:ascii="Times New Roman" w:eastAsia="Times New Roman" w:hAnsi="Times New Roman" w:cs="Times New Roman"/>
          <w:color w:val="0F0F0F"/>
          <w:sz w:val="28"/>
        </w:rPr>
      </w:pPr>
      <w:r>
        <w:rPr>
          <w:rFonts w:ascii="Times New Roman" w:eastAsia="Times New Roman" w:hAnsi="Times New Roman" w:cs="Times New Roman"/>
          <w:color w:val="0F0F0F"/>
          <w:sz w:val="28"/>
        </w:rPr>
        <w:t xml:space="preserve">Чудотворный образ греческого письма, который стал главной святыней древней </w:t>
      </w:r>
      <w:proofErr w:type="spellStart"/>
      <w:r>
        <w:rPr>
          <w:rFonts w:ascii="Times New Roman" w:eastAsia="Times New Roman" w:hAnsi="Times New Roman" w:cs="Times New Roman"/>
          <w:color w:val="0F0F0F"/>
          <w:sz w:val="28"/>
        </w:rPr>
        <w:t>Вильны</w:t>
      </w:r>
      <w:proofErr w:type="spellEnd"/>
      <w:r>
        <w:rPr>
          <w:rFonts w:ascii="Times New Roman" w:eastAsia="Times New Roman" w:hAnsi="Times New Roman" w:cs="Times New Roman"/>
          <w:color w:val="0F0F0F"/>
          <w:sz w:val="28"/>
        </w:rPr>
        <w:t xml:space="preserve"> еще в конце 14 век</w:t>
      </w:r>
      <w:r>
        <w:rPr>
          <w:rFonts w:ascii="Times New Roman" w:eastAsia="Times New Roman" w:hAnsi="Times New Roman" w:cs="Times New Roman"/>
          <w:color w:val="0F0F0F"/>
          <w:sz w:val="28"/>
        </w:rPr>
        <w:t xml:space="preserve">а, доставил в Литву из </w:t>
      </w:r>
      <w:proofErr w:type="spellStart"/>
      <w:r>
        <w:rPr>
          <w:rFonts w:ascii="Times New Roman" w:eastAsia="Times New Roman" w:hAnsi="Times New Roman" w:cs="Times New Roman"/>
          <w:color w:val="0F0F0F"/>
          <w:sz w:val="28"/>
        </w:rPr>
        <w:t>КОрсуни</w:t>
      </w:r>
      <w:proofErr w:type="spellEnd"/>
      <w:r>
        <w:rPr>
          <w:rFonts w:ascii="Times New Roman" w:eastAsia="Times New Roman" w:hAnsi="Times New Roman" w:cs="Times New Roman"/>
          <w:color w:val="0F0F0F"/>
          <w:sz w:val="28"/>
        </w:rPr>
        <w:t xml:space="preserve"> великий князь </w:t>
      </w:r>
      <w:proofErr w:type="spellStart"/>
      <w:r>
        <w:rPr>
          <w:rFonts w:ascii="Times New Roman" w:eastAsia="Times New Roman" w:hAnsi="Times New Roman" w:cs="Times New Roman"/>
          <w:color w:val="0F0F0F"/>
          <w:sz w:val="28"/>
        </w:rPr>
        <w:t>ОльгЕрд</w:t>
      </w:r>
      <w:proofErr w:type="spellEnd"/>
      <w:r>
        <w:rPr>
          <w:rFonts w:ascii="Times New Roman" w:eastAsia="Times New Roman" w:hAnsi="Times New Roman" w:cs="Times New Roman"/>
          <w:color w:val="0F0F0F"/>
          <w:sz w:val="28"/>
        </w:rPr>
        <w:t xml:space="preserve">. Икона, на которой Божия Матерь изображается в момент возглашения Ей ангелом Благой Вести, принадлежал православной общине города до начала 17 </w:t>
      </w:r>
      <w:proofErr w:type="gramStart"/>
      <w:r>
        <w:rPr>
          <w:rFonts w:ascii="Times New Roman" w:eastAsia="Times New Roman" w:hAnsi="Times New Roman" w:cs="Times New Roman"/>
          <w:color w:val="0F0F0F"/>
          <w:sz w:val="28"/>
        </w:rPr>
        <w:t>столетия .</w:t>
      </w:r>
      <w:proofErr w:type="gramEnd"/>
      <w:r>
        <w:rPr>
          <w:rFonts w:ascii="Times New Roman" w:eastAsia="Times New Roman" w:hAnsi="Times New Roman" w:cs="Times New Roman"/>
          <w:color w:val="0F0F0F"/>
          <w:sz w:val="28"/>
        </w:rPr>
        <w:t xml:space="preserve"> Затем, при содействии властей Речи </w:t>
      </w:r>
      <w:proofErr w:type="spellStart"/>
      <w:r>
        <w:rPr>
          <w:rFonts w:ascii="Times New Roman" w:eastAsia="Times New Roman" w:hAnsi="Times New Roman" w:cs="Times New Roman"/>
          <w:color w:val="0F0F0F"/>
          <w:sz w:val="28"/>
        </w:rPr>
        <w:t>Посполитой</w:t>
      </w:r>
      <w:proofErr w:type="spellEnd"/>
      <w:r>
        <w:rPr>
          <w:rFonts w:ascii="Times New Roman" w:eastAsia="Times New Roman" w:hAnsi="Times New Roman" w:cs="Times New Roman"/>
          <w:color w:val="0F0F0F"/>
          <w:sz w:val="28"/>
        </w:rPr>
        <w:t xml:space="preserve"> свя</w:t>
      </w:r>
      <w:r>
        <w:rPr>
          <w:rFonts w:ascii="Times New Roman" w:eastAsia="Times New Roman" w:hAnsi="Times New Roman" w:cs="Times New Roman"/>
          <w:color w:val="0F0F0F"/>
          <w:sz w:val="28"/>
        </w:rPr>
        <w:t xml:space="preserve">тыня была передана униатам, вскоре "хозяевами" образа стали католические монахи-кармелиты. Вот уже более трех с половиной веков </w:t>
      </w:r>
      <w:proofErr w:type="spellStart"/>
      <w:r>
        <w:rPr>
          <w:rFonts w:ascii="Times New Roman" w:eastAsia="Times New Roman" w:hAnsi="Times New Roman" w:cs="Times New Roman"/>
          <w:color w:val="0F0F0F"/>
          <w:sz w:val="28"/>
        </w:rPr>
        <w:t>Остробрамскую</w:t>
      </w:r>
      <w:proofErr w:type="spellEnd"/>
      <w:r>
        <w:rPr>
          <w:rFonts w:ascii="Times New Roman" w:eastAsia="Times New Roman" w:hAnsi="Times New Roman" w:cs="Times New Roman"/>
          <w:color w:val="0F0F0F"/>
          <w:sz w:val="28"/>
        </w:rPr>
        <w:t xml:space="preserve"> икону Божией Матери почитают как католики, так и православные Литвы, Белой Руси и Польши. </w:t>
      </w:r>
    </w:p>
    <w:p w:rsidR="002E50DC" w:rsidRDefault="00BB6B5D">
      <w:pPr>
        <w:rPr>
          <w:rFonts w:ascii="Times New Roman" w:eastAsia="Times New Roman" w:hAnsi="Times New Roman" w:cs="Times New Roman"/>
          <w:color w:val="0F0F0F"/>
          <w:sz w:val="28"/>
        </w:rPr>
      </w:pPr>
      <w:r>
        <w:rPr>
          <w:rFonts w:ascii="Times New Roman" w:eastAsia="Times New Roman" w:hAnsi="Times New Roman" w:cs="Times New Roman"/>
          <w:color w:val="0F0F0F"/>
          <w:sz w:val="28"/>
        </w:rPr>
        <w:t xml:space="preserve">Ныне во время молебна </w:t>
      </w:r>
      <w:proofErr w:type="gramStart"/>
      <w:r>
        <w:rPr>
          <w:rFonts w:ascii="Times New Roman" w:eastAsia="Times New Roman" w:hAnsi="Times New Roman" w:cs="Times New Roman"/>
          <w:color w:val="0F0F0F"/>
          <w:sz w:val="28"/>
        </w:rPr>
        <w:t>п</w:t>
      </w:r>
      <w:r>
        <w:rPr>
          <w:rFonts w:ascii="Times New Roman" w:eastAsia="Times New Roman" w:hAnsi="Times New Roman" w:cs="Times New Roman"/>
          <w:color w:val="0F0F0F"/>
          <w:sz w:val="28"/>
        </w:rPr>
        <w:t>еред  древним</w:t>
      </w:r>
      <w:proofErr w:type="gramEnd"/>
      <w:r>
        <w:rPr>
          <w:rFonts w:ascii="Times New Roman" w:eastAsia="Times New Roman" w:hAnsi="Times New Roman" w:cs="Times New Roman"/>
          <w:color w:val="0F0F0F"/>
          <w:sz w:val="28"/>
        </w:rPr>
        <w:t xml:space="preserve"> образом православные Литвы и </w:t>
      </w:r>
      <w:proofErr w:type="spellStart"/>
      <w:r>
        <w:rPr>
          <w:rFonts w:ascii="Times New Roman" w:eastAsia="Times New Roman" w:hAnsi="Times New Roman" w:cs="Times New Roman"/>
          <w:color w:val="0F0F0F"/>
          <w:sz w:val="28"/>
        </w:rPr>
        <w:t>Холмщины</w:t>
      </w:r>
      <w:proofErr w:type="spellEnd"/>
      <w:r>
        <w:rPr>
          <w:rFonts w:ascii="Times New Roman" w:eastAsia="Times New Roman" w:hAnsi="Times New Roman" w:cs="Times New Roman"/>
          <w:color w:val="0F0F0F"/>
          <w:sz w:val="28"/>
        </w:rPr>
        <w:t xml:space="preserve"> молились в Вильнюсе за мир на Украине и за единство Православной Церкви. </w:t>
      </w:r>
    </w:p>
    <w:p w:rsidR="002E50DC" w:rsidRDefault="00BB6B5D">
      <w:pPr>
        <w:rPr>
          <w:rFonts w:ascii="Times New Roman" w:eastAsia="Times New Roman" w:hAnsi="Times New Roman" w:cs="Times New Roman"/>
          <w:b/>
          <w:color w:val="0F0F0F"/>
          <w:sz w:val="28"/>
        </w:rPr>
      </w:pPr>
      <w:r>
        <w:rPr>
          <w:rFonts w:ascii="Times New Roman" w:eastAsia="Times New Roman" w:hAnsi="Times New Roman" w:cs="Times New Roman"/>
          <w:b/>
          <w:color w:val="0F0F0F"/>
          <w:sz w:val="28"/>
        </w:rPr>
        <w:t>ТИТР Вильнюс (Литва)</w:t>
      </w:r>
    </w:p>
    <w:p w:rsidR="002E50DC" w:rsidRDefault="00BB6B5D">
      <w:pPr>
        <w:rPr>
          <w:rFonts w:ascii="Calibri" w:eastAsia="Calibri" w:hAnsi="Calibri" w:cs="Calibri"/>
          <w:b/>
        </w:rPr>
      </w:pPr>
      <w:r>
        <w:rPr>
          <w:rFonts w:ascii="Times New Roman" w:eastAsia="Times New Roman" w:hAnsi="Times New Roman" w:cs="Times New Roman"/>
          <w:b/>
          <w:color w:val="0F0F0F"/>
          <w:sz w:val="28"/>
        </w:rPr>
        <w:t xml:space="preserve">СНХ ТИТР митрополит Иннокентий, </w:t>
      </w:r>
      <w:proofErr w:type="spellStart"/>
      <w:r>
        <w:rPr>
          <w:rFonts w:ascii="Times New Roman" w:eastAsia="Times New Roman" w:hAnsi="Times New Roman" w:cs="Times New Roman"/>
          <w:b/>
          <w:color w:val="0F0F0F"/>
          <w:sz w:val="28"/>
        </w:rPr>
        <w:t>Ви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F0F0F"/>
          <w:sz w:val="28"/>
        </w:rPr>
        <w:t>ленский</w:t>
      </w:r>
      <w:proofErr w:type="spellEnd"/>
      <w:r>
        <w:rPr>
          <w:rFonts w:ascii="Times New Roman" w:eastAsia="Times New Roman" w:hAnsi="Times New Roman" w:cs="Times New Roman"/>
          <w:b/>
          <w:color w:val="0F0F0F"/>
          <w:sz w:val="28"/>
        </w:rPr>
        <w:t xml:space="preserve"> и Литовский</w:t>
      </w:r>
    </w:p>
    <w:sectPr w:rsidR="002E5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50DC"/>
    <w:rsid w:val="002E50DC"/>
    <w:rsid w:val="00BB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2DA29"/>
  <w15:docId w15:val="{19D2ACA1-02A4-4A49-B1CC-842CA063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2023-01-10T20:02:00Z</dcterms:created>
  <dcterms:modified xsi:type="dcterms:W3CDTF">2023-01-10T20:03:00Z</dcterms:modified>
</cp:coreProperties>
</file>